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F9" w:rsidRPr="00074BF9" w:rsidRDefault="00074BF9" w:rsidP="00074BF9">
      <w:pPr>
        <w:spacing w:after="360"/>
        <w:jc w:val="center"/>
        <w:rPr>
          <w:rFonts w:cstheme="minorHAnsi"/>
          <w:b/>
          <w:sz w:val="24"/>
        </w:rPr>
      </w:pPr>
      <w:r w:rsidRPr="00074BF9">
        <w:rPr>
          <w:b/>
          <w:color w:val="000000"/>
          <w:sz w:val="24"/>
          <w:u w:color="000000"/>
        </w:rPr>
        <w:t xml:space="preserve">Formularz </w:t>
      </w:r>
      <w:r w:rsidRPr="00074BF9">
        <w:rPr>
          <w:rFonts w:cstheme="minorHAnsi"/>
          <w:b/>
          <w:sz w:val="24"/>
        </w:rPr>
        <w:t>konsultacyjny - zgłaszania uwag do projektu „</w:t>
      </w:r>
      <w:r w:rsidRPr="00074BF9">
        <w:rPr>
          <w:b/>
          <w:sz w:val="24"/>
        </w:rPr>
        <w:t>Programu Wspierania Rodziny w Gminie Słomniki na lata 2022-2024”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327"/>
        <w:gridCol w:w="1769"/>
        <w:gridCol w:w="1802"/>
        <w:gridCol w:w="1820"/>
      </w:tblGrid>
      <w:tr w:rsidR="00074BF9" w:rsidTr="00A9147B">
        <w:trPr>
          <w:trHeight w:val="1212"/>
        </w:trPr>
        <w:tc>
          <w:tcPr>
            <w:tcW w:w="534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150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b/>
                <w:sz w:val="25"/>
                <w:szCs w:val="25"/>
              </w:rPr>
              <w:t>Część dokumentu do którego odnosi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się uwaga</w:t>
            </w:r>
            <w:r w:rsidRPr="00074BF9">
              <w:rPr>
                <w:b/>
              </w:rPr>
              <w:br/>
            </w:r>
            <w:r w:rsidRPr="00074BF9">
              <w:rPr>
                <w:b/>
                <w:sz w:val="25"/>
                <w:szCs w:val="25"/>
              </w:rPr>
              <w:t>(strona/rozdział/podrozdział)</w:t>
            </w:r>
          </w:p>
        </w:tc>
        <w:tc>
          <w:tcPr>
            <w:tcW w:w="1842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Obecny zapis</w:t>
            </w:r>
          </w:p>
        </w:tc>
        <w:tc>
          <w:tcPr>
            <w:tcW w:w="1843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Propozycja zmiany</w:t>
            </w:r>
          </w:p>
        </w:tc>
        <w:tc>
          <w:tcPr>
            <w:tcW w:w="1843" w:type="dxa"/>
          </w:tcPr>
          <w:p w:rsidR="00074BF9" w:rsidRP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  <w:r w:rsidRPr="00074BF9">
              <w:rPr>
                <w:rFonts w:cstheme="minorHAnsi"/>
                <w:b/>
                <w:sz w:val="24"/>
              </w:rPr>
              <w:t>Uzasadnienie zmiany</w:t>
            </w: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074BF9" w:rsidTr="00A9147B">
        <w:tc>
          <w:tcPr>
            <w:tcW w:w="534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150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2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</w:tcPr>
          <w:p w:rsidR="00074BF9" w:rsidRDefault="00074BF9" w:rsidP="00A9147B">
            <w:pPr>
              <w:spacing w:after="360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</w:p>
    <w:p w:rsidR="00074BF9" w:rsidRDefault="00074BF9" w:rsidP="007D3B40">
      <w:pPr>
        <w:spacing w:after="360"/>
        <w:jc w:val="center"/>
        <w:rPr>
          <w:rFonts w:cstheme="minorHAnsi"/>
          <w:b/>
          <w:sz w:val="24"/>
        </w:rPr>
      </w:pPr>
      <w:bookmarkStart w:id="0" w:name="_GoBack"/>
      <w:bookmarkEnd w:id="0"/>
    </w:p>
    <w:sectPr w:rsidR="00074BF9" w:rsidSect="00DF2C37">
      <w:footerReference w:type="default" r:id="rId8"/>
      <w:endnotePr>
        <w:numFmt w:val="decimal"/>
      </w:endnotePr>
      <w:pgSz w:w="11906" w:h="16838"/>
      <w:pgMar w:top="850" w:right="1416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17" w:rsidRDefault="004E5917">
      <w:r>
        <w:separator/>
      </w:r>
    </w:p>
  </w:endnote>
  <w:endnote w:type="continuationSeparator" w:id="0">
    <w:p w:rsidR="004E5917" w:rsidRDefault="004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7B" w:rsidRDefault="00325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17" w:rsidRDefault="004E5917">
      <w:r>
        <w:separator/>
      </w:r>
    </w:p>
  </w:footnote>
  <w:footnote w:type="continuationSeparator" w:id="0">
    <w:p w:rsidR="004E5917" w:rsidRDefault="004E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622"/>
    <w:multiLevelType w:val="hybridMultilevel"/>
    <w:tmpl w:val="50BE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271"/>
    <w:multiLevelType w:val="hybridMultilevel"/>
    <w:tmpl w:val="953A5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33844"/>
    <w:multiLevelType w:val="hybridMultilevel"/>
    <w:tmpl w:val="A2807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699"/>
    <w:multiLevelType w:val="hybridMultilevel"/>
    <w:tmpl w:val="2910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2830"/>
    <w:multiLevelType w:val="hybridMultilevel"/>
    <w:tmpl w:val="59A2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44A"/>
    <w:multiLevelType w:val="hybridMultilevel"/>
    <w:tmpl w:val="1132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546"/>
    <w:multiLevelType w:val="hybridMultilevel"/>
    <w:tmpl w:val="C57E14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4AA3518"/>
    <w:multiLevelType w:val="hybridMultilevel"/>
    <w:tmpl w:val="26B2E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0E76"/>
    <w:multiLevelType w:val="hybridMultilevel"/>
    <w:tmpl w:val="FD6E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F57E9"/>
    <w:multiLevelType w:val="hybridMultilevel"/>
    <w:tmpl w:val="843C7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2ECD"/>
    <w:rsid w:val="00074BF9"/>
    <w:rsid w:val="0032507B"/>
    <w:rsid w:val="003837BF"/>
    <w:rsid w:val="004E5917"/>
    <w:rsid w:val="007D3B40"/>
    <w:rsid w:val="007E6AFE"/>
    <w:rsid w:val="00A77B3E"/>
    <w:rsid w:val="00AE26E8"/>
    <w:rsid w:val="00C9783F"/>
    <w:rsid w:val="00CA2A55"/>
    <w:rsid w:val="00CC3217"/>
    <w:rsid w:val="00DE54D3"/>
    <w:rsid w:val="00DF2C37"/>
    <w:rsid w:val="00EA3B56"/>
    <w:rsid w:val="00EB09E7"/>
    <w:rsid w:val="00F74B48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C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E7"/>
    <w:pPr>
      <w:ind w:left="720"/>
      <w:contextualSpacing/>
    </w:pPr>
  </w:style>
  <w:style w:type="character" w:styleId="Hipercze">
    <w:name w:val="Hyperlink"/>
    <w:basedOn w:val="Domylnaczcionkaakapitu"/>
    <w:unhideWhenUsed/>
    <w:rsid w:val="00DF2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2C3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F2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2C37"/>
    <w:rPr>
      <w:sz w:val="22"/>
      <w:szCs w:val="24"/>
    </w:rPr>
  </w:style>
  <w:style w:type="table" w:styleId="Tabela-Siatka">
    <w:name w:val="Table Grid"/>
    <w:basedOn w:val="Standardowy"/>
    <w:rsid w:val="0007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110/2021 z dnia 10 września 2021 r.</vt:lpstr>
      <vt:lpstr/>
    </vt:vector>
  </TitlesOfParts>
  <Company>Burmistrz Gminy Słomniki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110/2021 z dnia 10 września 2021 r.</dc:title>
  <dc:subject>w sprawie w^sprawie: przeprowadzenia konsultacji z^organizacjami pozarządowymi oraz innymi podmiotami, o^których mowa w^art.^3^ust.^3^ustawy z^dnia 24^kwietnia 2003^r. o^działalności pożytku publicznego i^o wolontariacie (t.j. Dz.^U. z^2020^r. poz.^1057) w^sprawie przyjęcia Wieloletniego Programu współpracy Gminy Słomniki z^organizacjami pozarządowymi oraz innymi podmiotami, o^których mowa w^art.^3^ust.^3^ustawy z^dnia 24^kwietnia 2003^r. o^działalności pożytku publicznego i^o wolontariacie na lata 2022-2024.</dc:subject>
  <dc:creator>m.klich</dc:creator>
  <cp:lastModifiedBy>Małgorzata Mróz</cp:lastModifiedBy>
  <cp:revision>3</cp:revision>
  <dcterms:created xsi:type="dcterms:W3CDTF">2022-04-29T11:10:00Z</dcterms:created>
  <dcterms:modified xsi:type="dcterms:W3CDTF">2022-04-29T11:10:00Z</dcterms:modified>
  <cp:category>Akt prawny</cp:category>
</cp:coreProperties>
</file>